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2AC3A" w14:textId="77777777" w:rsidR="00C3795F" w:rsidRPr="00DE696F" w:rsidRDefault="00C3795F" w:rsidP="006F7464">
      <w:pPr>
        <w:pStyle w:val="Default"/>
        <w:jc w:val="both"/>
        <w:rPr>
          <w:rFonts w:eastAsia="STXinwei"/>
        </w:rPr>
      </w:pPr>
    </w:p>
    <w:p w14:paraId="0535FC93" w14:textId="77777777" w:rsidR="00DE696F" w:rsidRPr="00DE696F" w:rsidRDefault="00DE696F" w:rsidP="00DE696F">
      <w:pPr>
        <w:pStyle w:val="Default"/>
        <w:tabs>
          <w:tab w:val="left" w:pos="3990"/>
        </w:tabs>
        <w:jc w:val="both"/>
        <w:rPr>
          <w:rFonts w:eastAsia="STXinwei"/>
        </w:rPr>
      </w:pPr>
      <w:r w:rsidRPr="00DE696F">
        <w:rPr>
          <w:rFonts w:eastAsia="STXinwei"/>
        </w:rPr>
        <w:tab/>
        <w:t>Annexure II</w:t>
      </w:r>
    </w:p>
    <w:p w14:paraId="03273C2B" w14:textId="77777777" w:rsidR="00C3795F" w:rsidRPr="00DE696F" w:rsidRDefault="00C3795F" w:rsidP="006F7464">
      <w:pPr>
        <w:pStyle w:val="Default"/>
        <w:jc w:val="center"/>
        <w:rPr>
          <w:rFonts w:eastAsia="STXinwei"/>
          <w:b/>
          <w:bCs/>
        </w:rPr>
      </w:pPr>
      <w:r w:rsidRPr="00DE696F">
        <w:rPr>
          <w:rFonts w:eastAsia="STXinwei"/>
          <w:b/>
          <w:bCs/>
        </w:rPr>
        <w:t>File structure to upload category wise client code disclosure</w:t>
      </w:r>
    </w:p>
    <w:p w14:paraId="133BE9E8" w14:textId="77777777" w:rsidR="00C3795F" w:rsidRPr="00DE696F" w:rsidRDefault="00C3795F" w:rsidP="006F7464">
      <w:pPr>
        <w:pStyle w:val="Default"/>
        <w:jc w:val="both"/>
        <w:rPr>
          <w:rFonts w:eastAsia="STXinwei"/>
        </w:rPr>
      </w:pPr>
    </w:p>
    <w:p w14:paraId="7C892A2B" w14:textId="77777777" w:rsidR="00C3795F" w:rsidRPr="00DE696F" w:rsidRDefault="00C3795F" w:rsidP="006F7464">
      <w:pPr>
        <w:pStyle w:val="PlainText"/>
        <w:jc w:val="both"/>
        <w:rPr>
          <w:rFonts w:ascii="Times New Roman" w:eastAsia="STXinwei" w:hAnsi="Times New Roman" w:cs="Times New Roman"/>
          <w:sz w:val="24"/>
          <w:szCs w:val="24"/>
        </w:rPr>
      </w:pPr>
      <w:r w:rsidRPr="00DE696F">
        <w:rPr>
          <w:rFonts w:ascii="Times New Roman" w:eastAsia="STXinwei" w:hAnsi="Times New Roman" w:cs="Times New Roman"/>
          <w:sz w:val="24"/>
          <w:szCs w:val="24"/>
        </w:rPr>
        <w:t>File Name</w:t>
      </w:r>
      <w:r w:rsidRPr="00DE696F">
        <w:rPr>
          <w:rFonts w:ascii="Times New Roman" w:eastAsia="STXinwei" w:hAnsi="Times New Roman" w:cs="Times New Roman"/>
          <w:sz w:val="24"/>
          <w:szCs w:val="24"/>
        </w:rPr>
        <w:tab/>
      </w:r>
      <w:r w:rsidRPr="00DE696F">
        <w:rPr>
          <w:rFonts w:ascii="Times New Roman" w:eastAsia="STXinwei" w:hAnsi="Times New Roman" w:cs="Times New Roman"/>
          <w:sz w:val="24"/>
          <w:szCs w:val="24"/>
        </w:rPr>
        <w:tab/>
      </w:r>
      <w:r w:rsidRPr="00DE696F">
        <w:rPr>
          <w:rFonts w:ascii="Times New Roman" w:eastAsia="STXinwei" w:hAnsi="Times New Roman" w:cs="Times New Roman"/>
          <w:sz w:val="24"/>
          <w:szCs w:val="24"/>
        </w:rPr>
        <w:tab/>
      </w:r>
      <w:r w:rsidRPr="00DE696F">
        <w:rPr>
          <w:rFonts w:ascii="Times New Roman" w:eastAsia="STXinwei" w:hAnsi="Times New Roman" w:cs="Times New Roman"/>
          <w:sz w:val="24"/>
          <w:szCs w:val="24"/>
        </w:rPr>
        <w:tab/>
        <w:t xml:space="preserve"> </w:t>
      </w:r>
      <w:proofErr w:type="gramStart"/>
      <w:r w:rsidRPr="00DE696F">
        <w:rPr>
          <w:rFonts w:ascii="Times New Roman" w:eastAsia="STXinwei" w:hAnsi="Times New Roman" w:cs="Times New Roman"/>
          <w:sz w:val="24"/>
          <w:szCs w:val="24"/>
        </w:rPr>
        <w:t xml:space="preserve">  :</w:t>
      </w:r>
      <w:proofErr w:type="gramEnd"/>
      <w:r w:rsidRPr="00DE696F">
        <w:rPr>
          <w:rFonts w:ascii="Times New Roman" w:eastAsia="STXinwei" w:hAnsi="Times New Roman" w:cs="Times New Roman"/>
          <w:sz w:val="24"/>
          <w:szCs w:val="24"/>
        </w:rPr>
        <w:t xml:space="preserve">  COM_CATEGORY_DDMMYY.csv</w:t>
      </w:r>
    </w:p>
    <w:p w14:paraId="3523B001" w14:textId="77777777" w:rsidR="00C3795F" w:rsidRPr="00DE696F" w:rsidRDefault="00C3795F" w:rsidP="006F7464">
      <w:pPr>
        <w:pStyle w:val="PlainText"/>
        <w:jc w:val="both"/>
        <w:rPr>
          <w:rFonts w:ascii="Times New Roman" w:eastAsia="STXinwei" w:hAnsi="Times New Roman" w:cs="Times New Roman"/>
          <w:sz w:val="24"/>
          <w:szCs w:val="24"/>
        </w:rPr>
      </w:pPr>
      <w:r w:rsidRPr="00DE696F">
        <w:rPr>
          <w:rFonts w:ascii="Times New Roman" w:eastAsia="STXinwei" w:hAnsi="Times New Roman" w:cs="Times New Roman"/>
          <w:sz w:val="24"/>
          <w:szCs w:val="24"/>
        </w:rPr>
        <w:t>File Format</w:t>
      </w:r>
      <w:r w:rsidRPr="00DE696F">
        <w:rPr>
          <w:rFonts w:ascii="Times New Roman" w:eastAsia="STXinwei" w:hAnsi="Times New Roman" w:cs="Times New Roman"/>
          <w:sz w:val="24"/>
          <w:szCs w:val="24"/>
        </w:rPr>
        <w:tab/>
      </w:r>
      <w:r w:rsidRPr="00DE696F">
        <w:rPr>
          <w:rFonts w:ascii="Times New Roman" w:eastAsia="STXinwei" w:hAnsi="Times New Roman" w:cs="Times New Roman"/>
          <w:sz w:val="24"/>
          <w:szCs w:val="24"/>
        </w:rPr>
        <w:tab/>
      </w:r>
      <w:r w:rsidRPr="00DE696F">
        <w:rPr>
          <w:rFonts w:ascii="Times New Roman" w:eastAsia="STXinwei" w:hAnsi="Times New Roman" w:cs="Times New Roman"/>
          <w:sz w:val="24"/>
          <w:szCs w:val="24"/>
        </w:rPr>
        <w:tab/>
      </w:r>
      <w:r w:rsidRPr="00DE696F">
        <w:rPr>
          <w:rFonts w:ascii="Times New Roman" w:eastAsia="STXinwei" w:hAnsi="Times New Roman" w:cs="Times New Roman"/>
          <w:sz w:val="24"/>
          <w:szCs w:val="24"/>
        </w:rPr>
        <w:tab/>
        <w:t xml:space="preserve"> </w:t>
      </w:r>
      <w:proofErr w:type="gramStart"/>
      <w:r w:rsidRPr="00DE696F">
        <w:rPr>
          <w:rFonts w:ascii="Times New Roman" w:eastAsia="STXinwei" w:hAnsi="Times New Roman" w:cs="Times New Roman"/>
          <w:sz w:val="24"/>
          <w:szCs w:val="24"/>
        </w:rPr>
        <w:t xml:space="preserve">  :</w:t>
      </w:r>
      <w:proofErr w:type="gramEnd"/>
      <w:r w:rsidRPr="00DE696F">
        <w:rPr>
          <w:rFonts w:ascii="Times New Roman" w:eastAsia="STXinwei" w:hAnsi="Times New Roman" w:cs="Times New Roman"/>
          <w:sz w:val="24"/>
          <w:szCs w:val="24"/>
        </w:rPr>
        <w:t xml:space="preserve">  Comma separated</w:t>
      </w:r>
    </w:p>
    <w:p w14:paraId="3523DDEC" w14:textId="77777777" w:rsidR="00C3795F" w:rsidRPr="00DE696F" w:rsidRDefault="00C3795F" w:rsidP="006F7464">
      <w:pPr>
        <w:pStyle w:val="PlainText"/>
        <w:jc w:val="both"/>
        <w:rPr>
          <w:rFonts w:ascii="Times New Roman" w:eastAsia="STXinwei" w:hAnsi="Times New Roman" w:cs="Times New Roman"/>
          <w:sz w:val="24"/>
          <w:szCs w:val="24"/>
        </w:rPr>
      </w:pPr>
      <w:r w:rsidRPr="00DE696F">
        <w:rPr>
          <w:rFonts w:ascii="Times New Roman" w:eastAsia="STXinwei" w:hAnsi="Times New Roman" w:cs="Times New Roman"/>
          <w:sz w:val="24"/>
          <w:szCs w:val="24"/>
        </w:rPr>
        <w:t>DDMMYY</w:t>
      </w:r>
      <w:r w:rsidRPr="00DE696F">
        <w:rPr>
          <w:rFonts w:ascii="Times New Roman" w:eastAsia="STXinwei" w:hAnsi="Times New Roman" w:cs="Times New Roman"/>
          <w:sz w:val="24"/>
          <w:szCs w:val="24"/>
        </w:rPr>
        <w:tab/>
        <w:t xml:space="preserve">           </w:t>
      </w:r>
      <w:r w:rsidRPr="00DE696F">
        <w:rPr>
          <w:rFonts w:ascii="Times New Roman" w:eastAsia="STXinwei" w:hAnsi="Times New Roman" w:cs="Times New Roman"/>
          <w:sz w:val="24"/>
          <w:szCs w:val="24"/>
        </w:rPr>
        <w:tab/>
        <w:t xml:space="preserve">           </w:t>
      </w:r>
      <w:r w:rsidRPr="00DE696F">
        <w:rPr>
          <w:rFonts w:ascii="Times New Roman" w:eastAsia="STXinwei" w:hAnsi="Times New Roman" w:cs="Times New Roman"/>
          <w:sz w:val="24"/>
          <w:szCs w:val="24"/>
        </w:rPr>
        <w:tab/>
      </w:r>
      <w:r w:rsidRPr="00DE696F">
        <w:rPr>
          <w:rFonts w:ascii="Times New Roman" w:eastAsia="STXinwei" w:hAnsi="Times New Roman" w:cs="Times New Roman"/>
          <w:sz w:val="24"/>
          <w:szCs w:val="24"/>
        </w:rPr>
        <w:tab/>
        <w:t xml:space="preserve"> </w:t>
      </w:r>
      <w:proofErr w:type="gramStart"/>
      <w:r w:rsidRPr="00DE696F">
        <w:rPr>
          <w:rFonts w:ascii="Times New Roman" w:eastAsia="STXinwei" w:hAnsi="Times New Roman" w:cs="Times New Roman"/>
          <w:sz w:val="24"/>
          <w:szCs w:val="24"/>
        </w:rPr>
        <w:t xml:space="preserve">  :</w:t>
      </w:r>
      <w:proofErr w:type="gramEnd"/>
      <w:r w:rsidRPr="00DE696F">
        <w:rPr>
          <w:rFonts w:ascii="Times New Roman" w:eastAsia="STXinwei" w:hAnsi="Times New Roman" w:cs="Times New Roman"/>
          <w:sz w:val="24"/>
          <w:szCs w:val="24"/>
        </w:rPr>
        <w:t xml:space="preserve">  UPLOAD DATE</w:t>
      </w:r>
    </w:p>
    <w:p w14:paraId="3C056C1E" w14:textId="77777777" w:rsidR="00C3795F" w:rsidRPr="00DE696F" w:rsidRDefault="00C3795F" w:rsidP="006F7464">
      <w:pPr>
        <w:pStyle w:val="PlainText"/>
        <w:jc w:val="both"/>
        <w:rPr>
          <w:rFonts w:ascii="Times New Roman" w:eastAsia="STXinwei" w:hAnsi="Times New Roman" w:cs="Times New Roman"/>
          <w:sz w:val="24"/>
          <w:szCs w:val="24"/>
        </w:rPr>
      </w:pPr>
      <w:r w:rsidRPr="00DE696F">
        <w:rPr>
          <w:rFonts w:ascii="Times New Roman" w:eastAsia="STXinwei" w:hAnsi="Times New Roman" w:cs="Times New Roman"/>
          <w:sz w:val="24"/>
          <w:szCs w:val="24"/>
        </w:rPr>
        <w:t>Max No of Records can be</w:t>
      </w:r>
    </w:p>
    <w:p w14:paraId="37119C62" w14:textId="77777777" w:rsidR="00C3795F" w:rsidRPr="00DE696F" w:rsidRDefault="00C3795F" w:rsidP="006F7464">
      <w:pPr>
        <w:pStyle w:val="PlainText"/>
        <w:jc w:val="both"/>
        <w:rPr>
          <w:rFonts w:ascii="Times New Roman" w:eastAsia="STXinwei" w:hAnsi="Times New Roman" w:cs="Times New Roman"/>
          <w:sz w:val="24"/>
          <w:szCs w:val="24"/>
        </w:rPr>
      </w:pPr>
      <w:r w:rsidRPr="00DE696F">
        <w:rPr>
          <w:rFonts w:ascii="Times New Roman" w:eastAsia="STXinwei" w:hAnsi="Times New Roman" w:cs="Times New Roman"/>
          <w:sz w:val="24"/>
          <w:szCs w:val="24"/>
        </w:rPr>
        <w:t xml:space="preserve">Uploaded per file </w:t>
      </w:r>
      <w:r w:rsidRPr="00DE696F">
        <w:rPr>
          <w:rFonts w:ascii="Times New Roman" w:eastAsia="STXinwei" w:hAnsi="Times New Roman" w:cs="Times New Roman"/>
          <w:sz w:val="24"/>
          <w:szCs w:val="24"/>
        </w:rPr>
        <w:tab/>
      </w:r>
      <w:r w:rsidRPr="00DE696F">
        <w:rPr>
          <w:rFonts w:ascii="Times New Roman" w:eastAsia="STXinwei" w:hAnsi="Times New Roman" w:cs="Times New Roman"/>
          <w:sz w:val="24"/>
          <w:szCs w:val="24"/>
        </w:rPr>
        <w:tab/>
      </w:r>
      <w:r w:rsidRPr="00DE696F">
        <w:rPr>
          <w:rFonts w:ascii="Times New Roman" w:eastAsia="STXinwei" w:hAnsi="Times New Roman" w:cs="Times New Roman"/>
          <w:sz w:val="24"/>
          <w:szCs w:val="24"/>
        </w:rPr>
        <w:tab/>
        <w:t xml:space="preserve"> </w:t>
      </w:r>
      <w:proofErr w:type="gramStart"/>
      <w:r w:rsidRPr="00DE696F">
        <w:rPr>
          <w:rFonts w:ascii="Times New Roman" w:eastAsia="STXinwei" w:hAnsi="Times New Roman" w:cs="Times New Roman"/>
          <w:sz w:val="24"/>
          <w:szCs w:val="24"/>
        </w:rPr>
        <w:t xml:space="preserve">  :</w:t>
      </w:r>
      <w:proofErr w:type="gramEnd"/>
      <w:r w:rsidRPr="00DE696F">
        <w:rPr>
          <w:rFonts w:ascii="Times New Roman" w:eastAsia="STXinwei" w:hAnsi="Times New Roman" w:cs="Times New Roman"/>
          <w:sz w:val="24"/>
          <w:szCs w:val="24"/>
        </w:rPr>
        <w:t xml:space="preserve"> 10000</w:t>
      </w:r>
    </w:p>
    <w:p w14:paraId="39A91B24" w14:textId="77777777" w:rsidR="00C3795F" w:rsidRPr="00DE696F" w:rsidRDefault="00C3795F" w:rsidP="006F7464">
      <w:pPr>
        <w:pStyle w:val="PlainText"/>
        <w:jc w:val="both"/>
        <w:rPr>
          <w:rFonts w:ascii="Times New Roman" w:eastAsia="STXinwei" w:hAnsi="Times New Roman" w:cs="Times New Roman"/>
          <w:sz w:val="24"/>
          <w:szCs w:val="24"/>
        </w:rPr>
      </w:pPr>
    </w:p>
    <w:p w14:paraId="27830F1E" w14:textId="77777777" w:rsidR="00C3795F" w:rsidRPr="00DE696F" w:rsidRDefault="00C3795F" w:rsidP="00A354B0">
      <w:pPr>
        <w:spacing w:line="240" w:lineRule="auto"/>
        <w:jc w:val="both"/>
        <w:rPr>
          <w:rFonts w:ascii="Times New Roman" w:eastAsia="STXinwei" w:hAnsi="Times New Roman" w:cs="Times New Roman"/>
          <w:b/>
          <w:bCs/>
          <w:sz w:val="24"/>
          <w:szCs w:val="24"/>
        </w:rPr>
      </w:pPr>
      <w:r w:rsidRPr="00DE696F">
        <w:rPr>
          <w:rFonts w:ascii="Times New Roman" w:eastAsia="STXinwei" w:hAnsi="Times New Roman" w:cs="Times New Roman"/>
          <w:b/>
          <w:bCs/>
          <w:sz w:val="24"/>
          <w:szCs w:val="24"/>
        </w:rPr>
        <w:t>Detail Record Format:</w:t>
      </w:r>
    </w:p>
    <w:tbl>
      <w:tblPr>
        <w:tblpPr w:leftFromText="180" w:rightFromText="180" w:vertAnchor="text" w:horzAnchor="margin" w:tblpY="78"/>
        <w:tblW w:w="9424" w:type="dxa"/>
        <w:tblLook w:val="04A0" w:firstRow="1" w:lastRow="0" w:firstColumn="1" w:lastColumn="0" w:noHBand="0" w:noVBand="1"/>
      </w:tblPr>
      <w:tblGrid>
        <w:gridCol w:w="1096"/>
        <w:gridCol w:w="1363"/>
        <w:gridCol w:w="1283"/>
        <w:gridCol w:w="1243"/>
        <w:gridCol w:w="1443"/>
        <w:gridCol w:w="3177"/>
      </w:tblGrid>
      <w:tr w:rsidR="00A354B0" w:rsidRPr="00DE696F" w14:paraId="5276A574" w14:textId="77777777" w:rsidTr="00A354B0">
        <w:trPr>
          <w:trHeight w:val="693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BFF9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Sr No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97A2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Field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1C6F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Maximum Length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AE75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Minimum Length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9A11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Mandatory/ Optional</w:t>
            </w:r>
          </w:p>
        </w:tc>
        <w:tc>
          <w:tcPr>
            <w:tcW w:w="3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56AB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Description</w:t>
            </w:r>
          </w:p>
        </w:tc>
      </w:tr>
      <w:tr w:rsidR="00A354B0" w:rsidRPr="00DE696F" w14:paraId="35525694" w14:textId="77777777" w:rsidTr="00A354B0">
        <w:trPr>
          <w:trHeight w:val="462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629FC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7007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TM code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A153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Char (5)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4AC64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proofErr w:type="gramStart"/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Char(</w:t>
            </w:r>
            <w:proofErr w:type="gramEnd"/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5)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5DDC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Mandatory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791F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Trading Member Code.</w:t>
            </w:r>
          </w:p>
        </w:tc>
      </w:tr>
      <w:tr w:rsidR="00A354B0" w:rsidRPr="00DE696F" w14:paraId="6300363D" w14:textId="77777777" w:rsidTr="00A354B0">
        <w:trPr>
          <w:trHeight w:val="1387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4E13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EE5D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Client Code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6038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val="en-US" w:eastAsia="en-IN"/>
              </w:rPr>
              <w:t>Char (10)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16B1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proofErr w:type="gramStart"/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val="en-US" w:eastAsia="en-IN"/>
              </w:rPr>
              <w:t>Char(</w:t>
            </w:r>
            <w:proofErr w:type="gramEnd"/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val="en-US" w:eastAsia="en-IN"/>
              </w:rPr>
              <w:t>1)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34FAD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val="en-US" w:eastAsia="en-IN"/>
              </w:rPr>
              <w:t>Mandatory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95B5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Client Code must be unique as entered by member in UCC system for Commodity segment.</w:t>
            </w: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br/>
              <w:t>Only upper case allowed</w:t>
            </w: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br/>
              <w:t>No Special Characters allowed Client Code should exist in UCC</w:t>
            </w:r>
          </w:p>
        </w:tc>
      </w:tr>
      <w:tr w:rsidR="00A354B0" w:rsidRPr="00DE696F" w14:paraId="00432C4D" w14:textId="77777777" w:rsidTr="00A354B0">
        <w:trPr>
          <w:trHeight w:val="1387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DBB2C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247DF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PAN NO.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C1B64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val="en-US"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val="en-US" w:eastAsia="en-IN"/>
              </w:rPr>
              <w:t>Char (10)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39BF3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val="en-US"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val="en-US" w:eastAsia="en-IN"/>
              </w:rPr>
              <w:t>Char (10)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A434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val="en-US"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val="en-US" w:eastAsia="en-IN"/>
              </w:rPr>
              <w:t>Mandatory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1A29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 xml:space="preserve">Pan number of respective client code </w:t>
            </w:r>
            <w:proofErr w:type="gramStart"/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has to</w:t>
            </w:r>
            <w:proofErr w:type="gramEnd"/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 xml:space="preserve"> be mentioned.</w:t>
            </w:r>
            <w:r w:rsidR="00757514"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 xml:space="preserve"> Only upper case is allowed.</w:t>
            </w:r>
          </w:p>
          <w:p w14:paraId="56C2645F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Pan shall be 10 characters and shall have first 5 alphabets, next 4 numeric and the last alphabet.</w:t>
            </w:r>
          </w:p>
          <w:p w14:paraId="7A91634E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PAN_EXEMPT shall be entered in cases wherein obtaining PAN has been exempt.</w:t>
            </w:r>
          </w:p>
          <w:p w14:paraId="369B9C86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  <w:p w14:paraId="0AD09DD2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A354B0" w:rsidRPr="00DE696F" w14:paraId="39723005" w14:textId="77777777" w:rsidTr="00A354B0">
        <w:trPr>
          <w:trHeight w:val="462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7437E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F11F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Commodity SYMBOL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0AE8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val="en-US" w:eastAsia="en-IN"/>
              </w:rPr>
              <w:t>Char (10)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1530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proofErr w:type="gramStart"/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val="en-US" w:eastAsia="en-IN"/>
              </w:rPr>
              <w:t>Char(</w:t>
            </w:r>
            <w:proofErr w:type="gramEnd"/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val="en-US" w:eastAsia="en-IN"/>
              </w:rPr>
              <w:t>1)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A109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val="en-US" w:eastAsia="en-IN"/>
              </w:rPr>
              <w:t>Mandatory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C4DE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SYMBOL available in Commodity</w:t>
            </w:r>
            <w:r w:rsid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 xml:space="preserve"> Derivatives</w:t>
            </w: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 xml:space="preserve"> segment for trading</w:t>
            </w:r>
          </w:p>
        </w:tc>
      </w:tr>
      <w:tr w:rsidR="00A354B0" w:rsidRPr="00DE696F" w14:paraId="6C0BF623" w14:textId="77777777" w:rsidTr="00A354B0">
        <w:trPr>
          <w:trHeight w:val="2722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91292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A5451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Category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62D8" w14:textId="291CDC25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val="en-US" w:eastAsia="en-IN"/>
              </w:rPr>
              <w:t>Char (</w:t>
            </w:r>
            <w:r w:rsidR="00BE2078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val="en-US" w:eastAsia="en-IN"/>
              </w:rPr>
              <w:t>1</w:t>
            </w: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val="en-US" w:eastAsia="en-IN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D3E1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proofErr w:type="gramStart"/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val="en-US" w:eastAsia="en-IN"/>
              </w:rPr>
              <w:t>Char(</w:t>
            </w:r>
            <w:proofErr w:type="gramEnd"/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val="en-US" w:eastAsia="en-IN"/>
              </w:rPr>
              <w:t>1)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4FA8" w14:textId="77777777" w:rsidR="00A354B0" w:rsidRPr="00DE696F" w:rsidRDefault="00A354B0" w:rsidP="00A354B0">
            <w:pPr>
              <w:spacing w:after="0" w:line="240" w:lineRule="auto"/>
              <w:jc w:val="both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val="en-US" w:eastAsia="en-IN"/>
              </w:rPr>
              <w:t>Mandatory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AF9A" w14:textId="77777777" w:rsidR="00A354B0" w:rsidRPr="00DE696F" w:rsidRDefault="00A354B0" w:rsidP="007C6301">
            <w:pPr>
              <w:spacing w:after="0" w:line="240" w:lineRule="auto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Following Categories are only allowed.</w:t>
            </w:r>
          </w:p>
          <w:p w14:paraId="41BBA367" w14:textId="420C5283" w:rsidR="00A354B0" w:rsidRPr="00DE696F" w:rsidRDefault="00A354B0" w:rsidP="007C6301">
            <w:pPr>
              <w:spacing w:after="0" w:line="240" w:lineRule="auto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 xml:space="preserve">Farmers/FPOs </w:t>
            </w:r>
            <w:r w:rsidR="00BE2078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- 1</w:t>
            </w:r>
          </w:p>
          <w:p w14:paraId="56787504" w14:textId="2B6703B8" w:rsidR="00A354B0" w:rsidRPr="00DE696F" w:rsidRDefault="00A354B0" w:rsidP="007C6301">
            <w:pPr>
              <w:spacing w:after="0" w:line="240" w:lineRule="auto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Value Chain Participants</w:t>
            </w:r>
            <w:r w:rsidR="00BE2078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 xml:space="preserve"> - 2</w:t>
            </w:r>
          </w:p>
          <w:p w14:paraId="662E090C" w14:textId="3558B04A" w:rsidR="007C6301" w:rsidRPr="00DE696F" w:rsidRDefault="00A354B0" w:rsidP="007C6301">
            <w:pPr>
              <w:spacing w:after="0" w:line="240" w:lineRule="auto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 xml:space="preserve">Proprietary Traders </w:t>
            </w:r>
            <w:r w:rsidR="00BE2078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- 3</w:t>
            </w:r>
          </w:p>
          <w:p w14:paraId="0F1DEF19" w14:textId="2933D2B2" w:rsidR="003C6089" w:rsidRPr="00DE696F" w:rsidRDefault="00A354B0" w:rsidP="007C6301">
            <w:pPr>
              <w:spacing w:after="0" w:line="240" w:lineRule="auto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 xml:space="preserve">Domestic Financial Institutional Investors </w:t>
            </w:r>
            <w:r w:rsidR="00BE2078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- 4</w:t>
            </w:r>
          </w:p>
          <w:p w14:paraId="0A6A4E7A" w14:textId="17EEF19B" w:rsidR="003C6089" w:rsidRPr="00DE696F" w:rsidRDefault="00A354B0" w:rsidP="007C6301">
            <w:pPr>
              <w:spacing w:after="0" w:line="240" w:lineRule="auto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Foreign Participants</w:t>
            </w:r>
            <w:r w:rsidR="00BE2078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 xml:space="preserve"> - 5</w:t>
            </w:r>
          </w:p>
          <w:p w14:paraId="2B51613C" w14:textId="5336394D" w:rsidR="00A354B0" w:rsidRPr="00DE696F" w:rsidRDefault="00A354B0" w:rsidP="007C6301">
            <w:pPr>
              <w:spacing w:after="0" w:line="240" w:lineRule="auto"/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DE696F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 xml:space="preserve">Others </w:t>
            </w:r>
            <w:bookmarkStart w:id="0" w:name="_GoBack"/>
            <w:bookmarkEnd w:id="0"/>
            <w:r w:rsidR="00BE2078">
              <w:rPr>
                <w:rFonts w:ascii="Times New Roman" w:eastAsia="STXinwei" w:hAnsi="Times New Roman" w:cs="Times New Roman"/>
                <w:color w:val="000000"/>
                <w:sz w:val="24"/>
                <w:szCs w:val="24"/>
                <w:lang w:eastAsia="en-IN"/>
              </w:rPr>
              <w:t>- 6</w:t>
            </w:r>
          </w:p>
        </w:tc>
      </w:tr>
    </w:tbl>
    <w:p w14:paraId="21EE9786" w14:textId="77777777" w:rsidR="00C3795F" w:rsidRPr="00DE696F" w:rsidRDefault="00C3795F" w:rsidP="00A354B0">
      <w:pPr>
        <w:spacing w:line="240" w:lineRule="auto"/>
        <w:jc w:val="both"/>
        <w:rPr>
          <w:rFonts w:ascii="Times New Roman" w:eastAsia="STXinwei" w:hAnsi="Times New Roman" w:cs="Times New Roman"/>
          <w:b/>
          <w:bCs/>
          <w:sz w:val="24"/>
          <w:szCs w:val="24"/>
        </w:rPr>
      </w:pPr>
    </w:p>
    <w:p w14:paraId="5937BE6E" w14:textId="77777777" w:rsidR="00C3795F" w:rsidRPr="00DE696F" w:rsidRDefault="00C3795F" w:rsidP="00A354B0">
      <w:pPr>
        <w:pStyle w:val="Default"/>
        <w:jc w:val="both"/>
        <w:rPr>
          <w:rFonts w:eastAsia="STXinwei"/>
        </w:rPr>
      </w:pPr>
    </w:p>
    <w:p w14:paraId="4A915821" w14:textId="77777777" w:rsidR="006850CA" w:rsidRPr="00DE696F" w:rsidRDefault="00712EA2" w:rsidP="00A354B0">
      <w:pPr>
        <w:jc w:val="both"/>
        <w:rPr>
          <w:rFonts w:ascii="Times New Roman" w:eastAsia="STXinwei" w:hAnsi="Times New Roman" w:cs="Times New Roman"/>
          <w:sz w:val="24"/>
          <w:szCs w:val="24"/>
        </w:rPr>
      </w:pPr>
    </w:p>
    <w:sectPr w:rsidR="006850CA" w:rsidRPr="00DE696F" w:rsidSect="000D532F">
      <w:pgSz w:w="12240" w:h="16340"/>
      <w:pgMar w:top="980" w:right="477" w:bottom="477" w:left="4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2C53B" w14:textId="77777777" w:rsidR="00712EA2" w:rsidRDefault="00712EA2" w:rsidP="00C3795F">
      <w:pPr>
        <w:spacing w:after="0" w:line="240" w:lineRule="auto"/>
      </w:pPr>
      <w:r>
        <w:separator/>
      </w:r>
    </w:p>
  </w:endnote>
  <w:endnote w:type="continuationSeparator" w:id="0">
    <w:p w14:paraId="6716BF45" w14:textId="77777777" w:rsidR="00712EA2" w:rsidRDefault="00712EA2" w:rsidP="00C37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1E8EB" w14:textId="77777777" w:rsidR="00712EA2" w:rsidRDefault="00712EA2" w:rsidP="00C3795F">
      <w:pPr>
        <w:spacing w:after="0" w:line="240" w:lineRule="auto"/>
      </w:pPr>
      <w:r>
        <w:separator/>
      </w:r>
    </w:p>
  </w:footnote>
  <w:footnote w:type="continuationSeparator" w:id="0">
    <w:p w14:paraId="393F2CB4" w14:textId="77777777" w:rsidR="00712EA2" w:rsidRDefault="00712EA2" w:rsidP="00C37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95F"/>
    <w:rsid w:val="001B78ED"/>
    <w:rsid w:val="002070F1"/>
    <w:rsid w:val="003C6089"/>
    <w:rsid w:val="003D5F1A"/>
    <w:rsid w:val="006206D6"/>
    <w:rsid w:val="006F7464"/>
    <w:rsid w:val="00712EA2"/>
    <w:rsid w:val="00757514"/>
    <w:rsid w:val="007C6301"/>
    <w:rsid w:val="00A354B0"/>
    <w:rsid w:val="00BE2078"/>
    <w:rsid w:val="00C3795F"/>
    <w:rsid w:val="00DE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DB2EBE"/>
  <w15:chartTrackingRefBased/>
  <w15:docId w15:val="{B42C8B71-EB30-4848-AF85-026954A81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379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lainText">
    <w:name w:val="Plain Text"/>
    <w:basedOn w:val="Normal"/>
    <w:link w:val="PlainTextChar"/>
    <w:semiHidden/>
    <w:rsid w:val="00C3795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semiHidden/>
    <w:rsid w:val="00C3795F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Meghna Patil (ISC)</dc:creator>
  <cp:keywords/>
  <dc:description/>
  <cp:lastModifiedBy>Dinaz Shroff (ISC)</cp:lastModifiedBy>
  <cp:revision>3</cp:revision>
  <dcterms:created xsi:type="dcterms:W3CDTF">2020-11-20T17:01:00Z</dcterms:created>
  <dcterms:modified xsi:type="dcterms:W3CDTF">2020-11-20T17:09:00Z</dcterms:modified>
</cp:coreProperties>
</file>